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3D33A8" w:rsidRDefault="00642EFE"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 xml:space="preserve">ON </w:t>
      </w:r>
      <w:r w:rsidR="00E77BD9" w:rsidRPr="00A141BD">
        <w:rPr>
          <w:rFonts w:ascii="GHEA Grapalat" w:hAnsi="GHEA Grapalat"/>
          <w:i w:val="0"/>
          <w:sz w:val="24"/>
          <w:szCs w:val="24"/>
        </w:rPr>
        <w:t>OPEN TENDER</w:t>
      </w:r>
    </w:p>
    <w:p w:rsidR="0091042F" w:rsidRPr="003D33A8" w:rsidRDefault="00642EFE" w:rsidP="003D33A8">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the </w:t>
      </w:r>
      <w:r w:rsidR="00E77BD9">
        <w:rPr>
          <w:rFonts w:ascii="GHEA Grapalat" w:hAnsi="GHEA Grapalat"/>
          <w:i w:val="0"/>
          <w:sz w:val="24"/>
          <w:szCs w:val="24"/>
        </w:rPr>
        <w:t>Open tender</w:t>
      </w:r>
      <w:r w:rsidRPr="003D33A8">
        <w:rPr>
          <w:rFonts w:ascii="GHEA Grapalat" w:hAnsi="GHEA Grapalat"/>
          <w:i w:val="0"/>
          <w:sz w:val="24"/>
          <w:szCs w:val="24"/>
        </w:rPr>
        <w:t xml:space="preserve"> Commission "</w:t>
      </w:r>
      <w:r w:rsidR="00AF1346">
        <w:rPr>
          <w:rFonts w:ascii="GHEA Grapalat" w:hAnsi="GHEA Grapalat"/>
          <w:i w:val="0"/>
          <w:sz w:val="24"/>
          <w:szCs w:val="24"/>
        </w:rPr>
        <w:t>2</w:t>
      </w:r>
      <w:r w:rsidRPr="003D33A8">
        <w:rPr>
          <w:rFonts w:ascii="GHEA Grapalat" w:hAnsi="GHEA Grapalat"/>
          <w:i w:val="0"/>
          <w:sz w:val="24"/>
          <w:szCs w:val="24"/>
        </w:rPr>
        <w:t xml:space="preserve">" of </w:t>
      </w:r>
      <w:r w:rsidR="00E77BD9">
        <w:rPr>
          <w:rFonts w:ascii="GHEA Grapalat" w:hAnsi="GHEA Grapalat"/>
          <w:i w:val="0"/>
          <w:sz w:val="24"/>
          <w:szCs w:val="24"/>
          <w:lang w:val="en-US"/>
        </w:rPr>
        <w:t>1</w:t>
      </w:r>
      <w:r w:rsidR="000F5E13">
        <w:rPr>
          <w:rFonts w:ascii="GHEA Grapalat" w:hAnsi="GHEA Grapalat"/>
          <w:i w:val="0"/>
          <w:sz w:val="24"/>
          <w:szCs w:val="24"/>
          <w:lang w:val="en-US"/>
        </w:rPr>
        <w:t>5</w:t>
      </w:r>
      <w:r w:rsidR="00E77BD9">
        <w:rPr>
          <w:rFonts w:ascii="GHEA Grapalat" w:hAnsi="GHEA Grapalat"/>
          <w:i w:val="0"/>
          <w:sz w:val="24"/>
          <w:szCs w:val="24"/>
          <w:lang w:val="en-US"/>
        </w:rPr>
        <w:t xml:space="preserve"> January</w:t>
      </w:r>
      <w:r w:rsidRPr="003D33A8">
        <w:rPr>
          <w:rFonts w:ascii="GHEA Grapalat" w:hAnsi="GHEA Grapalat"/>
          <w:i w:val="0"/>
          <w:sz w:val="24"/>
          <w:szCs w:val="24"/>
        </w:rPr>
        <w:t xml:space="preserve"> of 20</w:t>
      </w:r>
      <w:r w:rsidR="00E77BD9">
        <w:rPr>
          <w:rFonts w:ascii="GHEA Grapalat" w:hAnsi="GHEA Grapalat"/>
          <w:i w:val="0"/>
          <w:sz w:val="24"/>
          <w:szCs w:val="24"/>
        </w:rPr>
        <w:t>20</w:t>
      </w:r>
      <w:r w:rsidRPr="003D33A8">
        <w:rPr>
          <w:rFonts w:ascii="GHEA Grapalat" w:hAnsi="GHEA Grapalat"/>
          <w:i w:val="0"/>
          <w:sz w:val="24"/>
          <w:szCs w:val="24"/>
        </w:rPr>
        <w:t xml:space="preserve"> and is published pursuant to Article 27 of the Law of the Republic of Armenia "On procurement"</w:t>
      </w:r>
    </w:p>
    <w:p w:rsidR="0091042F" w:rsidRPr="00FF0CAB" w:rsidRDefault="00613567" w:rsidP="003D33A8">
      <w:pPr>
        <w:pStyle w:val="BodyTextIndent"/>
        <w:spacing w:after="160"/>
        <w:jc w:val="center"/>
        <w:rPr>
          <w:rFonts w:ascii="GHEA Grapalat" w:hAnsi="GHEA Grapalat"/>
          <w:i w:val="0"/>
          <w:sz w:val="24"/>
          <w:szCs w:val="24"/>
          <w:u w:val="single"/>
          <w:lang w:val="en-US"/>
        </w:rPr>
      </w:pPr>
      <w:bookmarkStart w:id="0" w:name="_GoBack"/>
      <w:bookmarkEnd w:id="0"/>
      <w:r w:rsidRPr="003D33A8">
        <w:rPr>
          <w:rFonts w:ascii="GHEA Grapalat" w:hAnsi="GHEA Grapalat"/>
          <w:i w:val="0"/>
          <w:sz w:val="24"/>
          <w:szCs w:val="24"/>
        </w:rPr>
        <w:t xml:space="preserve">Code of the </w:t>
      </w:r>
      <w:r w:rsidR="00E77BD9">
        <w:rPr>
          <w:rFonts w:ascii="GHEA Grapalat" w:hAnsi="GHEA Grapalat"/>
          <w:i w:val="0"/>
          <w:sz w:val="24"/>
          <w:szCs w:val="24"/>
        </w:rPr>
        <w:t>open tender</w:t>
      </w:r>
      <w:r w:rsidRPr="003D33A8">
        <w:rPr>
          <w:rFonts w:ascii="GHEA Grapalat" w:hAnsi="GHEA Grapalat"/>
          <w:i w:val="0"/>
          <w:sz w:val="24"/>
          <w:szCs w:val="24"/>
        </w:rPr>
        <w:t xml:space="preserve"> </w:t>
      </w:r>
      <w:r w:rsidR="00AF1346">
        <w:rPr>
          <w:rFonts w:ascii="GHEA Grapalat" w:hAnsi="GHEA Grapalat"/>
          <w:i w:val="0"/>
          <w:sz w:val="24"/>
          <w:szCs w:val="24"/>
          <w:lang w:val="en-US"/>
        </w:rPr>
        <w:t>KTAK-</w:t>
      </w:r>
      <w:r w:rsidR="00E77BD9" w:rsidRPr="00A141BD">
        <w:rPr>
          <w:rFonts w:ascii="GHEA Grapalat" w:hAnsi="GHEA Grapalat"/>
          <w:i w:val="0"/>
          <w:sz w:val="24"/>
          <w:szCs w:val="24"/>
        </w:rPr>
        <w:t>BM</w:t>
      </w:r>
      <w:r w:rsidR="002D1889">
        <w:rPr>
          <w:rFonts w:ascii="GHEA Grapalat" w:hAnsi="GHEA Grapalat"/>
          <w:i w:val="0"/>
          <w:sz w:val="24"/>
          <w:szCs w:val="24"/>
        </w:rPr>
        <w:t>Ts</w:t>
      </w:r>
      <w:r w:rsidR="00E77BD9" w:rsidRPr="00A141BD">
        <w:rPr>
          <w:rFonts w:ascii="GHEA Grapalat" w:hAnsi="GHEA Grapalat"/>
          <w:i w:val="0"/>
          <w:sz w:val="24"/>
          <w:szCs w:val="24"/>
        </w:rPr>
        <w:t>DzB</w:t>
      </w:r>
      <w:r w:rsidR="00E77BD9">
        <w:rPr>
          <w:rFonts w:ascii="GHEA Grapalat" w:hAnsi="GHEA Grapalat"/>
          <w:i w:val="0"/>
          <w:sz w:val="24"/>
          <w:szCs w:val="24"/>
        </w:rPr>
        <w:t>-20/01</w:t>
      </w:r>
    </w:p>
    <w:p w:rsidR="00642EFE" w:rsidRPr="003D33A8" w:rsidRDefault="00AF1346" w:rsidP="003D33A8">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racting authority “National Center for Educational Technologies” SNTO</w:t>
      </w:r>
      <w:r w:rsidRPr="00AF1346">
        <w:rPr>
          <w:rFonts w:ascii="GHEA Grapalat" w:hAnsi="GHEA Grapalat"/>
          <w:i w:val="0"/>
          <w:sz w:val="24"/>
          <w:szCs w:val="24"/>
        </w:rPr>
        <w:t>,</w:t>
      </w:r>
      <w:r w:rsidRPr="002504B7">
        <w:rPr>
          <w:rFonts w:ascii="GHEA Grapalat" w:hAnsi="GHEA Grapalat"/>
          <w:i w:val="0"/>
          <w:sz w:val="24"/>
          <w:szCs w:val="24"/>
        </w:rPr>
        <w:t xml:space="preserve"> loca</w:t>
      </w:r>
      <w:r>
        <w:rPr>
          <w:rFonts w:ascii="GHEA Grapalat" w:hAnsi="GHEA Grapalat"/>
          <w:i w:val="0"/>
          <w:sz w:val="24"/>
          <w:szCs w:val="24"/>
        </w:rPr>
        <w:t xml:space="preserve">ted at the following address: </w:t>
      </w:r>
      <w:r w:rsidR="005E65EF">
        <w:rPr>
          <w:rFonts w:ascii="GHEA Grapalat" w:hAnsi="GHEA Grapalat"/>
          <w:i w:val="0"/>
          <w:sz w:val="24"/>
          <w:szCs w:val="24"/>
        </w:rPr>
        <w:t>37 Burnazyan</w:t>
      </w:r>
      <w:r w:rsidRPr="00AF1346">
        <w:rPr>
          <w:rFonts w:ascii="GHEA Grapalat" w:hAnsi="GHEA Grapalat"/>
          <w:i w:val="0"/>
          <w:sz w:val="24"/>
          <w:szCs w:val="24"/>
        </w:rPr>
        <w:t xml:space="preserve"> str., Yerevan, RA</w:t>
      </w:r>
      <w:r w:rsidRPr="002504B7">
        <w:rPr>
          <w:rFonts w:ascii="GHEA Grapalat" w:hAnsi="GHEA Grapalat"/>
          <w:i w:val="0"/>
          <w:sz w:val="24"/>
          <w:szCs w:val="24"/>
        </w:rPr>
        <w:t>,</w:t>
      </w:r>
      <w:r>
        <w:rPr>
          <w:rFonts w:ascii="GHEA Grapalat" w:hAnsi="GHEA Grapalat"/>
          <w:i w:val="0"/>
          <w:sz w:val="24"/>
          <w:szCs w:val="24"/>
        </w:rPr>
        <w:t xml:space="preserve"> </w:t>
      </w:r>
      <w:r w:rsidR="00642EFE" w:rsidRPr="003D33A8">
        <w:rPr>
          <w:rFonts w:ascii="GHEA Grapalat" w:hAnsi="GHEA Grapalat"/>
          <w:i w:val="0"/>
          <w:sz w:val="24"/>
          <w:szCs w:val="24"/>
        </w:rPr>
        <w:t xml:space="preserve">gives notice for a </w:t>
      </w:r>
      <w:r w:rsidR="00E77BD9">
        <w:rPr>
          <w:rFonts w:ascii="GHEA Grapalat" w:hAnsi="GHEA Grapalat"/>
          <w:i w:val="0"/>
          <w:sz w:val="24"/>
          <w:szCs w:val="24"/>
        </w:rPr>
        <w:t>open tender</w:t>
      </w:r>
      <w:r w:rsidR="00642EFE" w:rsidRPr="003D33A8">
        <w:rPr>
          <w:rFonts w:ascii="GHEA Grapalat" w:hAnsi="GHEA Grapalat"/>
          <w:i w:val="0"/>
          <w:sz w:val="24"/>
          <w:szCs w:val="24"/>
        </w:rPr>
        <w:t xml:space="preserve"> which shall be carried out in one stage.</w:t>
      </w:r>
    </w:p>
    <w:p w:rsidR="00DB1A5D" w:rsidRPr="003D33A8" w:rsidRDefault="00DB1A5D" w:rsidP="00DB1A5D">
      <w:pPr>
        <w:pStyle w:val="BodyTextIndent"/>
        <w:spacing w:after="160"/>
        <w:ind w:firstLine="0"/>
        <w:rPr>
          <w:rFonts w:ascii="GHEA Grapalat" w:hAnsi="GHEA Grapalat"/>
          <w:i w:val="0"/>
          <w:sz w:val="16"/>
          <w:szCs w:val="24"/>
        </w:rPr>
      </w:pPr>
      <w:r w:rsidRPr="00945C8B">
        <w:rPr>
          <w:rFonts w:ascii="GHEA Grapalat" w:hAnsi="GHEA Grapalat"/>
          <w:i w:val="0"/>
          <w:sz w:val="24"/>
          <w:szCs w:val="24"/>
        </w:rPr>
        <w:t xml:space="preserve">The bidder selected based on the results of the </w:t>
      </w:r>
      <w:r w:rsidR="00E77BD9">
        <w:rPr>
          <w:rFonts w:ascii="GHEA Grapalat" w:hAnsi="GHEA Grapalat"/>
          <w:i w:val="0"/>
          <w:sz w:val="24"/>
          <w:szCs w:val="24"/>
        </w:rPr>
        <w:t>open tender</w:t>
      </w:r>
      <w:r w:rsidRPr="00945C8B">
        <w:rPr>
          <w:rFonts w:ascii="GHEA Grapalat" w:hAnsi="GHEA Grapalat"/>
          <w:i w:val="0"/>
          <w:sz w:val="24"/>
          <w:szCs w:val="24"/>
        </w:rPr>
        <w:t xml:space="preserve"> will be proposed, in a prescribed manner, to conclude a contract for provision of services for "Relevant computer technical support to ensure the normal working mode of the software maintenance of the communication hub, communication equipment, local computer networks and 21,000 computers in Armenian educational institutions (School SNTO-s)"</w:t>
      </w:r>
      <w:r w:rsidRPr="00DB12BD">
        <w:rPr>
          <w:rFonts w:ascii="GHEA Grapalat" w:hAnsi="GHEA Grapalat"/>
          <w:i w:val="0"/>
          <w:sz w:val="24"/>
          <w:szCs w:val="24"/>
        </w:rPr>
        <w:t xml:space="preserve"> (hereinafter referred to as "the contract").</w:t>
      </w:r>
      <w:r w:rsidRPr="003D33A8">
        <w:rPr>
          <w:rFonts w:ascii="GHEA Grapalat" w:hAnsi="GHEA Grapalat"/>
          <w:i w:val="0"/>
          <w:sz w:val="24"/>
          <w:szCs w:val="24"/>
        </w:rPr>
        <w:t xml:space="preserve"> </w:t>
      </w:r>
      <w:r>
        <w:rPr>
          <w:rFonts w:ascii="GHEA Grapalat" w:hAnsi="GHEA Grapalat"/>
          <w:i w:val="0"/>
          <w:sz w:val="24"/>
          <w:szCs w:val="24"/>
        </w:rPr>
        <w:t xml:space="preserve">                                      </w:t>
      </w:r>
    </w:p>
    <w:p w:rsidR="00357D48" w:rsidRDefault="00A76C15"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Pursuant to Article 7 of the Law of the Republic of Armenia "On procurement", any person, irrespective of the fact of being a foreign natural person, an organisation or a stateless person, shall have equal right to participate in this </w:t>
      </w:r>
      <w:r w:rsidR="00E77BD9">
        <w:rPr>
          <w:rFonts w:ascii="GHEA Grapalat" w:hAnsi="GHEA Grapalat"/>
          <w:i w:val="0"/>
          <w:sz w:val="24"/>
          <w:szCs w:val="24"/>
        </w:rPr>
        <w:t>open tender</w:t>
      </w:r>
      <w:r w:rsidRPr="003D33A8">
        <w:rPr>
          <w:rFonts w:ascii="GHEA Grapalat" w:hAnsi="GHEA Grapalat"/>
          <w:i w:val="0"/>
          <w:sz w:val="24"/>
          <w:szCs w:val="24"/>
        </w:rPr>
        <w:t>.</w:t>
      </w:r>
    </w:p>
    <w:p w:rsidR="000F5E13" w:rsidRPr="00C94ECD" w:rsidRDefault="000F5E13" w:rsidP="000F5E13">
      <w:pPr>
        <w:pStyle w:val="BodyTextIndent"/>
        <w:spacing w:line="240" w:lineRule="auto"/>
        <w:rPr>
          <w:rFonts w:ascii="GHEA Grapalat" w:hAnsi="GHEA Grapalat"/>
          <w:b/>
          <w:i w:val="0"/>
          <w:lang w:val="af-ZA"/>
        </w:rPr>
      </w:pPr>
      <w:r w:rsidRPr="000F5E13">
        <w:rPr>
          <w:rFonts w:ascii="GHEA Grapalat" w:hAnsi="GHEA Grapalat"/>
          <w:i w:val="0"/>
          <w:sz w:val="24"/>
          <w:szCs w:val="24"/>
        </w:rPr>
        <w:t>This procedure is organizing by the RA law “About procurement” based on the 6-th part</w:t>
      </w:r>
      <w:r>
        <w:rPr>
          <w:rFonts w:ascii="GHEA Grapalat" w:hAnsi="GHEA Grapalat"/>
          <w:b/>
          <w:i w:val="0"/>
          <w:lang w:val="en-US"/>
        </w:rPr>
        <w:t xml:space="preserve"> </w:t>
      </w:r>
      <w:r w:rsidRPr="000F5E13">
        <w:rPr>
          <w:rFonts w:ascii="GHEA Grapalat" w:hAnsi="GHEA Grapalat"/>
          <w:i w:val="0"/>
          <w:sz w:val="24"/>
          <w:szCs w:val="24"/>
        </w:rPr>
        <w:t>of Article 15-th.</w:t>
      </w:r>
      <w:r>
        <w:rPr>
          <w:rFonts w:ascii="GHEA Grapalat" w:hAnsi="GHEA Grapalat"/>
          <w:b/>
          <w:i w:val="0"/>
          <w:lang w:val="en-US"/>
        </w:rPr>
        <w:t xml:space="preserve"> </w:t>
      </w:r>
    </w:p>
    <w:p w:rsidR="00A20B69" w:rsidRDefault="00613567" w:rsidP="003D33A8">
      <w:pPr>
        <w:spacing w:after="160" w:line="360" w:lineRule="auto"/>
        <w:jc w:val="both"/>
        <w:rPr>
          <w:rFonts w:ascii="GHEA Grapalat" w:hAnsi="GHEA Grapalat"/>
        </w:rPr>
      </w:pPr>
      <w:r w:rsidRPr="003D33A8">
        <w:rPr>
          <w:rFonts w:ascii="GHEA Grapalat" w:hAnsi="GHEA Grapalat"/>
        </w:rPr>
        <w:t xml:space="preserve">The qualification criteria for the persons ineligible to participate in the </w:t>
      </w:r>
      <w:r w:rsidR="00E77BD9">
        <w:rPr>
          <w:rFonts w:ascii="GHEA Grapalat" w:hAnsi="GHEA Grapalat"/>
        </w:rPr>
        <w:t>open tender</w:t>
      </w:r>
      <w:r w:rsidRPr="003D33A8">
        <w:rPr>
          <w:rFonts w:ascii="GHEA Grapalat" w:hAnsi="GHEA Grapalat"/>
        </w:rPr>
        <w:t>, as well as for bidders, and the documents to be submitted for the evaluation of those criteria shall be established by the invitation for this procedure.</w:t>
      </w:r>
    </w:p>
    <w:p w:rsidR="00357D48" w:rsidRPr="003D33A8" w:rsidRDefault="00EE73A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661FA" w:rsidRDefault="00613567" w:rsidP="003D33A8">
      <w:pPr>
        <w:pStyle w:val="BodyTextIndent"/>
        <w:spacing w:after="160"/>
        <w:ind w:firstLine="0"/>
        <w:rPr>
          <w:rFonts w:ascii="GHEA Grapalat" w:hAnsi="GHEA Grapalat"/>
          <w:i w:val="0"/>
          <w:spacing w:val="2"/>
          <w:sz w:val="24"/>
          <w:szCs w:val="24"/>
        </w:rPr>
      </w:pPr>
      <w:r w:rsidRPr="003D33A8">
        <w:rPr>
          <w:rFonts w:ascii="GHEA Grapalat" w:hAnsi="GHEA Grapalat"/>
          <w:i w:val="0"/>
          <w:sz w:val="24"/>
          <w:szCs w:val="24"/>
        </w:rPr>
        <w:t xml:space="preserve">For receiving the hard copy of the invitation for the </w:t>
      </w:r>
      <w:r w:rsidR="00E77BD9">
        <w:rPr>
          <w:rFonts w:ascii="GHEA Grapalat" w:hAnsi="GHEA Grapalat"/>
          <w:i w:val="0"/>
          <w:sz w:val="24"/>
          <w:szCs w:val="24"/>
        </w:rPr>
        <w:t>open tender</w:t>
      </w:r>
      <w:r w:rsidRPr="003D33A8">
        <w:rPr>
          <w:rFonts w:ascii="GHEA Grapalat" w:hAnsi="GHEA Grapalat"/>
          <w:i w:val="0"/>
          <w:sz w:val="24"/>
          <w:szCs w:val="24"/>
        </w:rPr>
        <w:t xml:space="preserve">, it is necessary to apply to the contracting authority by </w:t>
      </w:r>
      <w:r w:rsidR="00585D95">
        <w:rPr>
          <w:rFonts w:ascii="GHEA Grapalat" w:hAnsi="GHEA Grapalat"/>
          <w:i w:val="0"/>
          <w:sz w:val="24"/>
          <w:szCs w:val="24"/>
        </w:rPr>
        <w:t>1</w:t>
      </w:r>
      <w:r w:rsidR="00DB1A5D">
        <w:rPr>
          <w:rFonts w:ascii="GHEA Grapalat" w:hAnsi="GHEA Grapalat"/>
          <w:i w:val="0"/>
          <w:sz w:val="24"/>
          <w:szCs w:val="24"/>
        </w:rPr>
        <w:t>2</w:t>
      </w:r>
      <w:r w:rsidR="00585D95">
        <w:rPr>
          <w:rFonts w:ascii="GHEA Grapalat" w:hAnsi="GHEA Grapalat"/>
          <w:i w:val="0"/>
          <w:sz w:val="24"/>
          <w:szCs w:val="24"/>
        </w:rPr>
        <w:t>:00</w:t>
      </w:r>
      <w:r w:rsidRPr="003D33A8">
        <w:rPr>
          <w:rFonts w:ascii="GHEA Grapalat" w:hAnsi="GHEA Grapalat"/>
          <w:i w:val="0"/>
          <w:sz w:val="24"/>
          <w:szCs w:val="24"/>
        </w:rPr>
        <w:t xml:space="preserve"> o'clock of the </w:t>
      </w:r>
      <w:r w:rsidR="000F5E13">
        <w:rPr>
          <w:rFonts w:ascii="GHEA Grapalat" w:hAnsi="GHEA Grapalat"/>
          <w:i w:val="0"/>
          <w:sz w:val="24"/>
          <w:szCs w:val="24"/>
        </w:rPr>
        <w:t>40</w:t>
      </w:r>
      <w:r w:rsidR="00AF1346">
        <w:rPr>
          <w:rFonts w:ascii="GHEA Grapalat" w:hAnsi="GHEA Grapalat"/>
          <w:i w:val="0"/>
          <w:sz w:val="24"/>
          <w:szCs w:val="24"/>
        </w:rPr>
        <w:t>-th</w:t>
      </w:r>
      <w:r w:rsidRPr="003D33A8">
        <w:rPr>
          <w:rFonts w:ascii="GHEA Grapalat" w:hAnsi="GHEA Grapalat"/>
          <w:i w:val="0"/>
          <w:sz w:val="24"/>
          <w:szCs w:val="24"/>
        </w:rPr>
        <w:t xml:space="preserve"> day from the date of publication </w:t>
      </w:r>
      <w:r w:rsidRPr="003D33A8">
        <w:rPr>
          <w:rFonts w:ascii="GHEA Grapalat" w:hAnsi="GHEA Grapalat"/>
          <w:i w:val="0"/>
          <w:sz w:val="24"/>
          <w:szCs w:val="24"/>
        </w:rPr>
        <w:lastRenderedPageBreak/>
        <w:t>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Default="00363E9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E661FA">
      <w:pPr>
        <w:pStyle w:val="BodyTextIndent"/>
        <w:ind w:firstLine="0"/>
        <w:rPr>
          <w:rFonts w:ascii="GHEA Grapalat" w:hAnsi="GHEA Grapalat"/>
          <w:i w:val="0"/>
          <w:sz w:val="24"/>
          <w:szCs w:val="24"/>
        </w:rPr>
      </w:pPr>
      <w:r w:rsidRPr="003D33A8">
        <w:rPr>
          <w:rFonts w:ascii="GHEA Grapalat" w:hAnsi="GHEA Grapalat"/>
          <w:i w:val="0"/>
          <w:sz w:val="24"/>
          <w:szCs w:val="24"/>
        </w:rPr>
        <w:t xml:space="preserve">The bids for the </w:t>
      </w:r>
      <w:r w:rsidR="00E77BD9">
        <w:rPr>
          <w:rFonts w:ascii="GHEA Grapalat" w:hAnsi="GHEA Grapalat"/>
          <w:i w:val="0"/>
          <w:sz w:val="24"/>
          <w:szCs w:val="24"/>
        </w:rPr>
        <w:t>open tender</w:t>
      </w:r>
      <w:r w:rsidRPr="003D33A8">
        <w:rPr>
          <w:rFonts w:ascii="GHEA Grapalat" w:hAnsi="GHEA Grapalat"/>
          <w:i w:val="0"/>
          <w:sz w:val="24"/>
          <w:szCs w:val="24"/>
        </w:rPr>
        <w:t xml:space="preserve"> must be submitted to the following add</w:t>
      </w:r>
      <w:r w:rsidR="003D33A8">
        <w:rPr>
          <w:rFonts w:ascii="GHEA Grapalat" w:hAnsi="GHEA Grapalat"/>
          <w:i w:val="0"/>
          <w:sz w:val="24"/>
          <w:szCs w:val="24"/>
        </w:rPr>
        <w:t xml:space="preserve">ress: </w:t>
      </w:r>
      <w:r w:rsidR="00CB09AE">
        <w:rPr>
          <w:rFonts w:ascii="GHEA Grapalat" w:hAnsi="GHEA Grapalat"/>
          <w:i w:val="0"/>
          <w:sz w:val="24"/>
          <w:szCs w:val="24"/>
        </w:rPr>
        <w:t>37 Burnazyan</w:t>
      </w:r>
      <w:r w:rsidR="00E661FA" w:rsidRPr="00AF1346">
        <w:rPr>
          <w:rFonts w:ascii="GHEA Grapalat" w:hAnsi="GHEA Grapalat"/>
          <w:i w:val="0"/>
          <w:sz w:val="24"/>
          <w:szCs w:val="24"/>
        </w:rPr>
        <w:t xml:space="preserve"> str., Yerevan, RA</w:t>
      </w:r>
      <w:r w:rsidR="00E661FA" w:rsidRPr="003D33A8">
        <w:rPr>
          <w:rFonts w:ascii="GHEA Grapalat" w:hAnsi="GHEA Grapalat"/>
          <w:i w:val="0"/>
          <w:sz w:val="24"/>
          <w:szCs w:val="24"/>
        </w:rPr>
        <w:t xml:space="preserve"> </w:t>
      </w:r>
      <w:r w:rsidR="004C1522" w:rsidRPr="003D33A8">
        <w:rPr>
          <w:rFonts w:ascii="GHEA Grapalat" w:hAnsi="GHEA Grapalat"/>
          <w:i w:val="0"/>
          <w:sz w:val="24"/>
          <w:szCs w:val="24"/>
        </w:rPr>
        <w:t xml:space="preserve">in hard copy, by </w:t>
      </w:r>
      <w:r w:rsidR="00585D95">
        <w:rPr>
          <w:rFonts w:ascii="GHEA Grapalat" w:hAnsi="GHEA Grapalat"/>
          <w:i w:val="0"/>
          <w:sz w:val="24"/>
          <w:szCs w:val="24"/>
        </w:rPr>
        <w:t>1</w:t>
      </w:r>
      <w:r w:rsidR="00DB1A5D">
        <w:rPr>
          <w:rFonts w:ascii="GHEA Grapalat" w:hAnsi="GHEA Grapalat"/>
          <w:i w:val="0"/>
          <w:sz w:val="24"/>
          <w:szCs w:val="24"/>
        </w:rPr>
        <w:t>2</w:t>
      </w:r>
      <w:r w:rsidR="00585D95">
        <w:rPr>
          <w:rFonts w:ascii="GHEA Grapalat" w:hAnsi="GHEA Grapalat"/>
          <w:i w:val="0"/>
          <w:sz w:val="24"/>
          <w:szCs w:val="24"/>
        </w:rPr>
        <w:t>:00</w:t>
      </w:r>
      <w:r w:rsidR="004C1522" w:rsidRPr="003D33A8">
        <w:rPr>
          <w:rFonts w:ascii="GHEA Grapalat" w:hAnsi="GHEA Grapalat"/>
          <w:i w:val="0"/>
          <w:sz w:val="24"/>
          <w:szCs w:val="24"/>
        </w:rPr>
        <w:t xml:space="preserve"> o'clock of the </w:t>
      </w:r>
      <w:r w:rsidR="000F5E13">
        <w:rPr>
          <w:rFonts w:ascii="GHEA Grapalat" w:hAnsi="GHEA Grapalat"/>
          <w:i w:val="0"/>
          <w:sz w:val="24"/>
          <w:szCs w:val="24"/>
        </w:rPr>
        <w:t>40</w:t>
      </w:r>
      <w:r w:rsidR="00E661FA">
        <w:rPr>
          <w:rFonts w:ascii="GHEA Grapalat" w:hAnsi="GHEA Grapalat"/>
          <w:i w:val="0"/>
          <w:sz w:val="24"/>
          <w:szCs w:val="24"/>
        </w:rPr>
        <w:t>-th</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4C1522" w:rsidRDefault="004C1522" w:rsidP="003D33A8">
      <w:pPr>
        <w:pStyle w:val="BodyTextIndent"/>
        <w:spacing w:after="160"/>
        <w:ind w:firstLine="0"/>
        <w:rPr>
          <w:rFonts w:ascii="GHEA Grapalat" w:hAnsi="GHEA Grapalat"/>
          <w:b/>
          <w:i w:val="0"/>
          <w:sz w:val="24"/>
          <w:szCs w:val="24"/>
        </w:rPr>
      </w:pPr>
      <w:r w:rsidRPr="00E661FA">
        <w:rPr>
          <w:rFonts w:ascii="GHEA Grapalat" w:hAnsi="GHEA Grapalat"/>
          <w:b/>
          <w:i w:val="0"/>
          <w:sz w:val="24"/>
          <w:szCs w:val="24"/>
        </w:rPr>
        <w:t xml:space="preserve">The bid opening will take place at the following address: </w:t>
      </w:r>
      <w:r w:rsidR="005E65EF">
        <w:rPr>
          <w:rFonts w:ascii="GHEA Grapalat" w:hAnsi="GHEA Grapalat"/>
          <w:b/>
          <w:i w:val="0"/>
          <w:sz w:val="24"/>
          <w:szCs w:val="24"/>
        </w:rPr>
        <w:t>37</w:t>
      </w:r>
      <w:r w:rsidR="00E661FA" w:rsidRPr="00E661FA">
        <w:rPr>
          <w:rFonts w:ascii="GHEA Grapalat" w:hAnsi="GHEA Grapalat"/>
          <w:b/>
          <w:i w:val="0"/>
          <w:sz w:val="24"/>
          <w:szCs w:val="24"/>
        </w:rPr>
        <w:t xml:space="preserve"> </w:t>
      </w:r>
      <w:r w:rsidR="005E65EF">
        <w:rPr>
          <w:rFonts w:ascii="GHEA Grapalat" w:hAnsi="GHEA Grapalat"/>
          <w:b/>
          <w:i w:val="0"/>
          <w:sz w:val="24"/>
          <w:szCs w:val="24"/>
        </w:rPr>
        <w:t>Burnazyan</w:t>
      </w:r>
      <w:r w:rsidR="00E661FA" w:rsidRPr="00E661FA">
        <w:rPr>
          <w:rFonts w:ascii="GHEA Grapalat" w:hAnsi="GHEA Grapalat"/>
          <w:b/>
          <w:i w:val="0"/>
          <w:sz w:val="24"/>
          <w:szCs w:val="24"/>
        </w:rPr>
        <w:t xml:space="preserve"> str., Yerevan, RA, on </w:t>
      </w:r>
      <w:r w:rsidR="00DB1A5D">
        <w:rPr>
          <w:rFonts w:ascii="GHEA Grapalat" w:hAnsi="GHEA Grapalat"/>
          <w:b/>
          <w:i w:val="0"/>
          <w:sz w:val="24"/>
          <w:szCs w:val="24"/>
          <w:lang w:val="en-US"/>
        </w:rPr>
        <w:t>2</w:t>
      </w:r>
      <w:r w:rsidR="000F5E13">
        <w:rPr>
          <w:rFonts w:ascii="GHEA Grapalat" w:hAnsi="GHEA Grapalat"/>
          <w:b/>
          <w:i w:val="0"/>
          <w:sz w:val="24"/>
          <w:szCs w:val="24"/>
          <w:lang w:val="en-US"/>
        </w:rPr>
        <w:t>4</w:t>
      </w:r>
      <w:r w:rsidR="00DB1A5D">
        <w:rPr>
          <w:rFonts w:ascii="GHEA Grapalat" w:hAnsi="GHEA Grapalat"/>
          <w:b/>
          <w:i w:val="0"/>
          <w:sz w:val="24"/>
          <w:szCs w:val="24"/>
          <w:lang w:val="en-US"/>
        </w:rPr>
        <w:t xml:space="preserve"> </w:t>
      </w:r>
      <w:r w:rsidR="000F5E13">
        <w:rPr>
          <w:rFonts w:ascii="GHEA Grapalat" w:hAnsi="GHEA Grapalat"/>
          <w:b/>
          <w:i w:val="0"/>
          <w:sz w:val="24"/>
          <w:szCs w:val="24"/>
          <w:lang w:val="en-US"/>
        </w:rPr>
        <w:t>Febr</w:t>
      </w:r>
      <w:r w:rsidR="00DB1A5D">
        <w:rPr>
          <w:rFonts w:ascii="GHEA Grapalat" w:hAnsi="GHEA Grapalat"/>
          <w:b/>
          <w:i w:val="0"/>
          <w:sz w:val="24"/>
          <w:szCs w:val="24"/>
          <w:lang w:val="en-US"/>
        </w:rPr>
        <w:t>uary</w:t>
      </w:r>
      <w:r w:rsidR="005E65EF">
        <w:rPr>
          <w:rFonts w:ascii="GHEA Grapalat" w:hAnsi="GHEA Grapalat"/>
          <w:b/>
          <w:i w:val="0"/>
          <w:sz w:val="24"/>
          <w:szCs w:val="24"/>
        </w:rPr>
        <w:t xml:space="preserve"> 20</w:t>
      </w:r>
      <w:r w:rsidR="00DB1A5D">
        <w:rPr>
          <w:rFonts w:ascii="GHEA Grapalat" w:hAnsi="GHEA Grapalat"/>
          <w:b/>
          <w:i w:val="0"/>
          <w:sz w:val="24"/>
          <w:szCs w:val="24"/>
        </w:rPr>
        <w:t>20</w:t>
      </w:r>
      <w:r w:rsidRPr="00E661FA">
        <w:rPr>
          <w:rFonts w:ascii="GHEA Grapalat" w:hAnsi="GHEA Grapalat"/>
          <w:b/>
          <w:i w:val="0"/>
          <w:sz w:val="24"/>
          <w:szCs w:val="24"/>
        </w:rPr>
        <w:t xml:space="preserve">, at </w:t>
      </w:r>
      <w:r w:rsidR="00DB1A5D">
        <w:rPr>
          <w:rFonts w:ascii="GHEA Grapalat" w:hAnsi="GHEA Grapalat"/>
          <w:b/>
          <w:i w:val="0"/>
          <w:sz w:val="24"/>
          <w:szCs w:val="24"/>
        </w:rPr>
        <w:t>12</w:t>
      </w:r>
      <w:r w:rsidR="00585D95">
        <w:rPr>
          <w:rFonts w:ascii="GHEA Grapalat" w:hAnsi="GHEA Grapalat"/>
          <w:b/>
          <w:i w:val="0"/>
          <w:sz w:val="24"/>
          <w:szCs w:val="24"/>
        </w:rPr>
        <w:t>:00</w:t>
      </w:r>
      <w:r w:rsidRPr="00E661FA">
        <w:rPr>
          <w:rFonts w:ascii="GHEA Grapalat" w:hAnsi="GHEA Grapalat"/>
          <w:b/>
          <w:i w:val="0"/>
          <w:sz w:val="24"/>
          <w:szCs w:val="24"/>
        </w:rPr>
        <w:t xml:space="preserve"> o'clock. </w:t>
      </w:r>
    </w:p>
    <w:p w:rsidR="00357D48" w:rsidRPr="003D33A8" w:rsidRDefault="001305C6"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w:t>
      </w:r>
      <w:r w:rsidR="00E77BD9">
        <w:rPr>
          <w:rFonts w:ascii="GHEA Grapalat" w:hAnsi="GHEA Grapalat"/>
          <w:i w:val="0"/>
          <w:sz w:val="24"/>
          <w:szCs w:val="24"/>
        </w:rPr>
        <w:t>open tender</w:t>
      </w:r>
      <w:r w:rsidRPr="003D33A8">
        <w:rPr>
          <w:rFonts w:ascii="GHEA Grapalat" w:hAnsi="GHEA Grapalat"/>
          <w:i w:val="0"/>
          <w:sz w:val="24"/>
          <w:szCs w:val="24"/>
        </w:rPr>
        <w:t xml:space="preserve">. For filing the appeal, a fee shall be required in the amount of AMD 30 000 (thirty thousand), which must be transferred to the treasury account 900008000482 opened in the name of the Ministry of Finance of the Republic of Armenia. </w:t>
      </w:r>
    </w:p>
    <w:p w:rsidR="00BC02F4" w:rsidRDefault="00BC02F4" w:rsidP="003D33A8">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E661FA" w:rsidRPr="00E661FA">
        <w:rPr>
          <w:rFonts w:ascii="GHEA Grapalat" w:hAnsi="GHEA Grapalat"/>
          <w:i w:val="0"/>
          <w:sz w:val="24"/>
          <w:szCs w:val="24"/>
        </w:rPr>
        <w:t>Lilit Gevorgyan</w:t>
      </w:r>
      <w:r w:rsidRPr="003D33A8">
        <w:rPr>
          <w:rFonts w:ascii="GHEA Grapalat" w:hAnsi="GHEA Grapalat"/>
          <w:i w:val="0"/>
          <w:sz w:val="24"/>
          <w:szCs w:val="24"/>
        </w:rPr>
        <w:t>, Secretary of the Evaluation Commission</w:t>
      </w:r>
    </w:p>
    <w:p w:rsidR="00E661FA" w:rsidRPr="003D33A8" w:rsidRDefault="00E661FA" w:rsidP="003D33A8">
      <w:pPr>
        <w:pStyle w:val="BodyTextIndent"/>
        <w:ind w:firstLine="0"/>
        <w:rPr>
          <w:rFonts w:ascii="GHEA Grapalat" w:hAnsi="GHEA Grapalat"/>
          <w:i w:val="0"/>
          <w:sz w:val="24"/>
          <w:szCs w:val="24"/>
        </w:rPr>
      </w:pPr>
    </w:p>
    <w:p w:rsidR="00BC02F4" w:rsidRPr="003D33A8" w:rsidRDefault="00BC02F4" w:rsidP="002F6085">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E661FA" w:rsidRPr="0024241A">
        <w:rPr>
          <w:rFonts w:ascii="GHEA Grapalat" w:eastAsia="Calibri" w:hAnsi="GHEA Grapalat"/>
          <w:b/>
        </w:rPr>
        <w:t>0</w:t>
      </w:r>
      <w:r w:rsidR="00E661FA">
        <w:rPr>
          <w:rFonts w:ascii="GHEA Grapalat" w:eastAsia="Calibri" w:hAnsi="GHEA Grapalat"/>
          <w:b/>
        </w:rPr>
        <w:t>10 57 84 55</w:t>
      </w:r>
    </w:p>
    <w:p w:rsidR="00BC02F4" w:rsidRPr="003D33A8" w:rsidRDefault="00BC02F4" w:rsidP="002F6085">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 xml:space="preserve">E-mail: </w:t>
      </w:r>
      <w:hyperlink r:id="rId8" w:history="1">
        <w:r w:rsidR="00E661FA" w:rsidRPr="004D27BD">
          <w:rPr>
            <w:rStyle w:val="Hyperlink"/>
            <w:rFonts w:ascii="GHEA Grapalat" w:eastAsia="Calibri" w:hAnsi="GHEA Grapalat"/>
            <w:b/>
          </w:rPr>
          <w:t>lilit@ktak.am</w:t>
        </w:r>
      </w:hyperlink>
      <w:r w:rsidR="00E661FA">
        <w:rPr>
          <w:rFonts w:ascii="GHEA Grapalat" w:eastAsia="Calibri" w:hAnsi="GHEA Grapalat"/>
          <w:b/>
        </w:rPr>
        <w:t xml:space="preserve"> </w:t>
      </w:r>
      <w:r w:rsidR="00E661FA" w:rsidRPr="0024241A">
        <w:rPr>
          <w:rFonts w:ascii="GHEA Grapalat" w:eastAsia="Calibri" w:hAnsi="GHEA Grapalat"/>
          <w:b/>
        </w:rPr>
        <w:t xml:space="preserve"> </w:t>
      </w:r>
    </w:p>
    <w:p w:rsidR="00E661FA" w:rsidRPr="003D33A8" w:rsidRDefault="00BC02F4" w:rsidP="00823013">
      <w:pPr>
        <w:pStyle w:val="BodyTextIndent"/>
        <w:ind w:firstLine="0"/>
        <w:jc w:val="left"/>
        <w:rPr>
          <w:rFonts w:ascii="GHEA Grapalat" w:hAnsi="GHEA Grapalat"/>
          <w:i w:val="0"/>
          <w:sz w:val="16"/>
          <w:szCs w:val="24"/>
        </w:rPr>
      </w:pPr>
      <w:r w:rsidRPr="003D33A8">
        <w:rPr>
          <w:rFonts w:ascii="GHEA Grapalat" w:hAnsi="GHEA Grapalat"/>
          <w:i w:val="0"/>
          <w:sz w:val="24"/>
          <w:szCs w:val="24"/>
        </w:rPr>
        <w:t xml:space="preserve">Contracting authority </w:t>
      </w:r>
      <w:r w:rsidR="00E661FA">
        <w:rPr>
          <w:rFonts w:ascii="GHEA Grapalat" w:eastAsia="Calibri" w:hAnsi="GHEA Grapalat"/>
          <w:b/>
        </w:rPr>
        <w:t>“National Center for Educational Technologies” SNTO</w:t>
      </w:r>
    </w:p>
    <w:sectPr w:rsidR="00E661FA" w:rsidRPr="003D33A8" w:rsidSect="00740CA0">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7C5" w:rsidRDefault="001927C5">
      <w:r>
        <w:separator/>
      </w:r>
    </w:p>
  </w:endnote>
  <w:endnote w:type="continuationSeparator" w:id="0">
    <w:p w:rsidR="001927C5" w:rsidRDefault="00192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7C5" w:rsidRDefault="001927C5">
      <w:r>
        <w:separator/>
      </w:r>
    </w:p>
  </w:footnote>
  <w:footnote w:type="continuationSeparator" w:id="0">
    <w:p w:rsidR="001927C5" w:rsidRDefault="001927C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0675"/>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193A"/>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8C3"/>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5E13"/>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7C5"/>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16E5"/>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605"/>
    <w:rsid w:val="00271DF6"/>
    <w:rsid w:val="002737E0"/>
    <w:rsid w:val="00273A88"/>
    <w:rsid w:val="00273B4F"/>
    <w:rsid w:val="00274353"/>
    <w:rsid w:val="0027499F"/>
    <w:rsid w:val="00274F0E"/>
    <w:rsid w:val="002754C4"/>
    <w:rsid w:val="00275862"/>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889"/>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474"/>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065"/>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09"/>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BDD"/>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69B"/>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E7784"/>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95"/>
    <w:rsid w:val="00585DD4"/>
    <w:rsid w:val="00585E16"/>
    <w:rsid w:val="00586A74"/>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AD2"/>
    <w:rsid w:val="005E3FC4"/>
    <w:rsid w:val="005E4202"/>
    <w:rsid w:val="005E4C8D"/>
    <w:rsid w:val="005E573E"/>
    <w:rsid w:val="005E65EF"/>
    <w:rsid w:val="005E6606"/>
    <w:rsid w:val="005E6D42"/>
    <w:rsid w:val="005F1793"/>
    <w:rsid w:val="005F1AEC"/>
    <w:rsid w:val="005F1DBB"/>
    <w:rsid w:val="005F1F95"/>
    <w:rsid w:val="005F52A3"/>
    <w:rsid w:val="005F53F2"/>
    <w:rsid w:val="005F68C1"/>
    <w:rsid w:val="005F7C1D"/>
    <w:rsid w:val="005F7CF5"/>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36E66"/>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4FAF"/>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0CA0"/>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3C0C"/>
    <w:rsid w:val="00814DBD"/>
    <w:rsid w:val="00816505"/>
    <w:rsid w:val="00820257"/>
    <w:rsid w:val="0082102B"/>
    <w:rsid w:val="008223F5"/>
    <w:rsid w:val="00823013"/>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084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497C"/>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5978"/>
    <w:rsid w:val="009E6E76"/>
    <w:rsid w:val="009E7100"/>
    <w:rsid w:val="009F1FF7"/>
    <w:rsid w:val="009F4638"/>
    <w:rsid w:val="009F64A7"/>
    <w:rsid w:val="009F7683"/>
    <w:rsid w:val="009F7C54"/>
    <w:rsid w:val="00A00BCA"/>
    <w:rsid w:val="00A00E74"/>
    <w:rsid w:val="00A0112A"/>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39C"/>
    <w:rsid w:val="00AE26C8"/>
    <w:rsid w:val="00AE4008"/>
    <w:rsid w:val="00AE43E4"/>
    <w:rsid w:val="00AE52DD"/>
    <w:rsid w:val="00AE679C"/>
    <w:rsid w:val="00AE73A7"/>
    <w:rsid w:val="00AF023B"/>
    <w:rsid w:val="00AF0ED7"/>
    <w:rsid w:val="00AF1346"/>
    <w:rsid w:val="00AF1563"/>
    <w:rsid w:val="00AF1673"/>
    <w:rsid w:val="00AF1CF1"/>
    <w:rsid w:val="00AF20D6"/>
    <w:rsid w:val="00AF2710"/>
    <w:rsid w:val="00AF4E1A"/>
    <w:rsid w:val="00AF564E"/>
    <w:rsid w:val="00AF582B"/>
    <w:rsid w:val="00AF591C"/>
    <w:rsid w:val="00AF5B0F"/>
    <w:rsid w:val="00AF5CA3"/>
    <w:rsid w:val="00AF5ECF"/>
    <w:rsid w:val="00AF770C"/>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179FA"/>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429B"/>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2AA3"/>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09AE"/>
    <w:rsid w:val="00CB3CB1"/>
    <w:rsid w:val="00CB41AB"/>
    <w:rsid w:val="00CB4C1E"/>
    <w:rsid w:val="00CB68EF"/>
    <w:rsid w:val="00CB79A4"/>
    <w:rsid w:val="00CC015A"/>
    <w:rsid w:val="00CC0634"/>
    <w:rsid w:val="00CC0A8D"/>
    <w:rsid w:val="00CC1AC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1A5D"/>
    <w:rsid w:val="00DB2BCC"/>
    <w:rsid w:val="00DB3E17"/>
    <w:rsid w:val="00DB4273"/>
    <w:rsid w:val="00DB4CC7"/>
    <w:rsid w:val="00DB64C8"/>
    <w:rsid w:val="00DB6D02"/>
    <w:rsid w:val="00DC5332"/>
    <w:rsid w:val="00DC59F5"/>
    <w:rsid w:val="00DC6FEB"/>
    <w:rsid w:val="00DC769E"/>
    <w:rsid w:val="00DD1B4A"/>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A29"/>
    <w:rsid w:val="00E41156"/>
    <w:rsid w:val="00E41620"/>
    <w:rsid w:val="00E4239E"/>
    <w:rsid w:val="00E42FEB"/>
    <w:rsid w:val="00E430BF"/>
    <w:rsid w:val="00E43669"/>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61FA"/>
    <w:rsid w:val="00E674AE"/>
    <w:rsid w:val="00E67BA7"/>
    <w:rsid w:val="00E74264"/>
    <w:rsid w:val="00E749B7"/>
    <w:rsid w:val="00E7522C"/>
    <w:rsid w:val="00E765B7"/>
    <w:rsid w:val="00E77BD9"/>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C32"/>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CAB"/>
    <w:rsid w:val="00FF0FE2"/>
    <w:rsid w:val="00FF13FA"/>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192127"/>
  <w15:docId w15:val="{4EADB353-FC26-4DE3-866F-BB78E076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 w:type="character" w:styleId="Emphasis">
    <w:name w:val="Emphasis"/>
    <w:uiPriority w:val="20"/>
    <w:qFormat/>
    <w:rsid w:val="00AF13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it@ktak.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E8D4B-88EB-4439-8ABF-1A6D8E191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569</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Lilit</cp:lastModifiedBy>
  <cp:revision>30</cp:revision>
  <cp:lastPrinted>2020-01-14T09:07:00Z</cp:lastPrinted>
  <dcterms:created xsi:type="dcterms:W3CDTF">2017-08-22T10:54:00Z</dcterms:created>
  <dcterms:modified xsi:type="dcterms:W3CDTF">2020-01-15T09:11:00Z</dcterms:modified>
</cp:coreProperties>
</file>